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3B6C" w14:textId="479A0C98" w:rsidR="00C763E9" w:rsidRPr="001A3CC7" w:rsidRDefault="001A3CC7" w:rsidP="00C763E9">
      <w:pPr>
        <w:jc w:val="center"/>
        <w:rPr>
          <w:b/>
          <w:bCs/>
          <w:sz w:val="32"/>
          <w:szCs w:val="32"/>
        </w:rPr>
      </w:pPr>
      <w:r w:rsidRPr="001A3CC7">
        <w:rPr>
          <w:rFonts w:hint="eastAsia"/>
          <w:b/>
          <w:bCs/>
          <w:sz w:val="32"/>
          <w:szCs w:val="32"/>
        </w:rPr>
        <w:t>２０２６</w:t>
      </w:r>
      <w:r w:rsidR="00C763E9" w:rsidRPr="001A3CC7">
        <w:rPr>
          <w:rFonts w:hint="eastAsia"/>
          <w:b/>
          <w:bCs/>
          <w:sz w:val="32"/>
          <w:szCs w:val="32"/>
        </w:rPr>
        <w:t>－</w:t>
      </w:r>
      <w:r w:rsidRPr="001A3CC7">
        <w:rPr>
          <w:rFonts w:hint="eastAsia"/>
          <w:b/>
          <w:bCs/>
          <w:sz w:val="32"/>
          <w:szCs w:val="32"/>
        </w:rPr>
        <w:t>２７年</w:t>
      </w:r>
      <w:r w:rsidR="00C763E9" w:rsidRPr="001A3CC7">
        <w:rPr>
          <w:rFonts w:hint="eastAsia"/>
          <w:b/>
          <w:bCs/>
          <w:sz w:val="32"/>
          <w:szCs w:val="32"/>
        </w:rPr>
        <w:t>度　国際ロータリー第２５６０地区</w:t>
      </w:r>
    </w:p>
    <w:p w14:paraId="3E05DBCA" w14:textId="192A4484" w:rsidR="00C763E9" w:rsidRPr="001A3CC7" w:rsidRDefault="00C763E9" w:rsidP="00C763E9">
      <w:pPr>
        <w:jc w:val="center"/>
        <w:rPr>
          <w:b/>
          <w:bCs/>
          <w:sz w:val="32"/>
          <w:szCs w:val="32"/>
        </w:rPr>
      </w:pPr>
      <w:r w:rsidRPr="001A3CC7">
        <w:rPr>
          <w:rFonts w:hint="eastAsia"/>
          <w:b/>
          <w:bCs/>
          <w:sz w:val="32"/>
          <w:szCs w:val="32"/>
        </w:rPr>
        <w:t>地区補助金　継続事業事前確認シート</w:t>
      </w:r>
    </w:p>
    <w:p w14:paraId="575EEEAC" w14:textId="57E04AC1" w:rsidR="00C763E9" w:rsidRDefault="00C763E9">
      <w:r>
        <w:rPr>
          <w:rFonts w:hint="eastAsia"/>
        </w:rPr>
        <w:t>【申請年月日（西暦表示）　　　　　年　　　月　　　日　　　】</w:t>
      </w:r>
    </w:p>
    <w:p w14:paraId="0F65AD24" w14:textId="42D20D7A" w:rsidR="00C763E9" w:rsidRDefault="00140226">
      <w:r>
        <w:rPr>
          <w:rFonts w:hint="eastAsia"/>
        </w:rPr>
        <w:t>【申請クラブ名】</w:t>
      </w:r>
      <w:r w:rsidR="00C763E9">
        <w:rPr>
          <w:rFonts w:hint="eastAsia"/>
        </w:rPr>
        <w:t xml:space="preserve">　　　　　　ロータリークラブ</w:t>
      </w:r>
    </w:p>
    <w:p w14:paraId="6AB6CA21" w14:textId="2EFB2012" w:rsidR="00C763E9" w:rsidRPr="00FB6C20" w:rsidRDefault="00C763E9" w:rsidP="00FB6C20">
      <w:r>
        <w:rPr>
          <w:rFonts w:hint="eastAsia"/>
        </w:rPr>
        <w:t>【申請責任者】</w:t>
      </w:r>
      <w:r w:rsidR="00FB6C20">
        <w:rPr>
          <w:rFonts w:hint="eastAsia"/>
        </w:rPr>
        <w:t xml:space="preserve"> </w:t>
      </w:r>
      <w:r>
        <w:rPr>
          <w:rFonts w:hint="eastAsia"/>
        </w:rPr>
        <w:t>■氏　名</w:t>
      </w:r>
      <w:r w:rsidR="006C72A1">
        <w:rPr>
          <w:rFonts w:hint="eastAsia"/>
          <w:u w:val="dotted"/>
        </w:rPr>
        <w:t xml:space="preserve">                                                 </w:t>
      </w:r>
    </w:p>
    <w:p w14:paraId="615A9CF7" w14:textId="0E3BF133" w:rsidR="00C763E9" w:rsidRPr="006C72A1" w:rsidRDefault="00C763E9" w:rsidP="00FB6C20">
      <w:pPr>
        <w:ind w:firstLineChars="750" w:firstLine="1800"/>
        <w:rPr>
          <w:u w:val="dotted"/>
        </w:rPr>
      </w:pPr>
      <w:r>
        <w:rPr>
          <w:rFonts w:hint="eastAsia"/>
        </w:rPr>
        <w:t>■クラブ役職</w:t>
      </w:r>
      <w:r w:rsidR="006C72A1">
        <w:rPr>
          <w:rFonts w:hint="eastAsia"/>
          <w:u w:val="dotted"/>
        </w:rPr>
        <w:t xml:space="preserve">                                             </w:t>
      </w:r>
    </w:p>
    <w:p w14:paraId="6F5FA0CC" w14:textId="10A7D2AF" w:rsidR="008146E5" w:rsidRDefault="00C763E9" w:rsidP="00FB6C20">
      <w:pPr>
        <w:ind w:firstLineChars="750" w:firstLine="1800"/>
        <w:rPr>
          <w:rFonts w:hint="eastAsia"/>
        </w:rPr>
      </w:pPr>
      <w:r>
        <w:rPr>
          <w:rFonts w:hint="eastAsia"/>
        </w:rPr>
        <w:t>■連絡先</w:t>
      </w:r>
    </w:p>
    <w:p w14:paraId="584B695D" w14:textId="7BE7316A" w:rsidR="00C763E9" w:rsidRDefault="00C763E9" w:rsidP="00FB6C20">
      <w:pPr>
        <w:ind w:firstLineChars="850" w:firstLine="2040"/>
      </w:pPr>
      <w:r>
        <w:rPr>
          <w:rFonts w:hint="eastAsia"/>
        </w:rPr>
        <w:t xml:space="preserve">住所    </w:t>
      </w:r>
      <w:r w:rsidR="006C72A1">
        <w:rPr>
          <w:rFonts w:hint="eastAsia"/>
        </w:rPr>
        <w:t>：</w:t>
      </w:r>
    </w:p>
    <w:p w14:paraId="359D7098" w14:textId="77777777" w:rsidR="006C72A1" w:rsidRPr="00C763E9" w:rsidRDefault="006C72A1"/>
    <w:p w14:paraId="790B72B0" w14:textId="25FF37E7" w:rsidR="00C763E9" w:rsidRDefault="00C763E9">
      <w:r>
        <w:rPr>
          <w:rFonts w:hint="eastAsia"/>
        </w:rPr>
        <w:t xml:space="preserve">　　　　　　</w:t>
      </w:r>
      <w:r w:rsidR="00FB6C20">
        <w:rPr>
          <w:rFonts w:hint="eastAsia"/>
        </w:rPr>
        <w:t xml:space="preserve">     </w:t>
      </w:r>
      <w:r>
        <w:rPr>
          <w:rFonts w:hint="eastAsia"/>
        </w:rPr>
        <w:t>電話番号</w:t>
      </w:r>
      <w:r w:rsidR="006C72A1">
        <w:rPr>
          <w:rFonts w:hint="eastAsia"/>
        </w:rPr>
        <w:t>：</w:t>
      </w:r>
    </w:p>
    <w:p w14:paraId="0F64C4C8" w14:textId="242F3C36" w:rsidR="00C763E9" w:rsidRDefault="00C763E9">
      <w:r>
        <w:rPr>
          <w:rFonts w:hint="eastAsia"/>
        </w:rPr>
        <w:t xml:space="preserve">　　　　　</w:t>
      </w:r>
      <w:r w:rsidR="00FB6C20">
        <w:rPr>
          <w:rFonts w:hint="eastAsia"/>
        </w:rPr>
        <w:t xml:space="preserve">     </w:t>
      </w:r>
      <w:r>
        <w:rPr>
          <w:rFonts w:hint="eastAsia"/>
        </w:rPr>
        <w:t xml:space="preserve">　携帯番号</w:t>
      </w:r>
      <w:r w:rsidR="006C72A1">
        <w:rPr>
          <w:rFonts w:hint="eastAsia"/>
        </w:rPr>
        <w:t>：</w:t>
      </w:r>
    </w:p>
    <w:p w14:paraId="7F3FD848" w14:textId="6F5929E4" w:rsidR="00C763E9" w:rsidRDefault="00C763E9">
      <w:r>
        <w:rPr>
          <w:rFonts w:hint="eastAsia"/>
        </w:rPr>
        <w:t xml:space="preserve">　　　　　</w:t>
      </w:r>
      <w:r w:rsidR="00FB6C20">
        <w:rPr>
          <w:rFonts w:hint="eastAsia"/>
        </w:rPr>
        <w:t xml:space="preserve">     </w:t>
      </w:r>
      <w:r>
        <w:rPr>
          <w:rFonts w:hint="eastAsia"/>
        </w:rPr>
        <w:t xml:space="preserve">　</w:t>
      </w:r>
      <w:r w:rsidR="008146E5">
        <w:rPr>
          <w:rFonts w:hint="eastAsia"/>
        </w:rPr>
        <w:t>e－</w:t>
      </w:r>
      <w:r w:rsidR="006C72A1">
        <w:rPr>
          <w:rFonts w:hint="eastAsia"/>
        </w:rPr>
        <w:t>mail</w:t>
      </w:r>
      <w:r w:rsidR="008146E5">
        <w:rPr>
          <w:rFonts w:hint="eastAsia"/>
        </w:rPr>
        <w:t xml:space="preserve"> </w:t>
      </w:r>
      <w:r w:rsidR="006C72A1">
        <w:rPr>
          <w:rFonts w:hint="eastAsia"/>
        </w:rPr>
        <w:t>：</w:t>
      </w:r>
    </w:p>
    <w:p w14:paraId="06F473A6" w14:textId="77777777" w:rsidR="001E6D28" w:rsidRDefault="001E6D28"/>
    <w:tbl>
      <w:tblPr>
        <w:tblStyle w:val="aa"/>
        <w:tblW w:w="9493" w:type="dxa"/>
        <w:tblLook w:val="04A0" w:firstRow="1" w:lastRow="0" w:firstColumn="1" w:lastColumn="0" w:noHBand="0" w:noVBand="1"/>
      </w:tblPr>
      <w:tblGrid>
        <w:gridCol w:w="2263"/>
        <w:gridCol w:w="7230"/>
      </w:tblGrid>
      <w:tr w:rsidR="00C763E9" w14:paraId="49064796" w14:textId="77777777" w:rsidTr="00140226">
        <w:tc>
          <w:tcPr>
            <w:tcW w:w="2263" w:type="dxa"/>
          </w:tcPr>
          <w:p w14:paraId="1F2A4E5C" w14:textId="1BDE6E09" w:rsidR="00C763E9" w:rsidRPr="00370683" w:rsidRDefault="00140226" w:rsidP="00140226">
            <w:pPr>
              <w:jc w:val="center"/>
              <w:rPr>
                <w:b/>
                <w:bCs/>
              </w:rPr>
            </w:pPr>
            <w:r w:rsidRPr="00370683">
              <w:rPr>
                <w:rFonts w:hint="eastAsia"/>
                <w:b/>
                <w:bCs/>
              </w:rPr>
              <w:t>項目</w:t>
            </w:r>
          </w:p>
        </w:tc>
        <w:tc>
          <w:tcPr>
            <w:tcW w:w="7230" w:type="dxa"/>
          </w:tcPr>
          <w:p w14:paraId="350CD9A4" w14:textId="0C7C3FA0" w:rsidR="00C763E9" w:rsidRPr="00370683" w:rsidRDefault="00140226" w:rsidP="00140226">
            <w:pPr>
              <w:jc w:val="center"/>
              <w:rPr>
                <w:b/>
                <w:bCs/>
              </w:rPr>
            </w:pPr>
            <w:r w:rsidRPr="00370683">
              <w:rPr>
                <w:rFonts w:hint="eastAsia"/>
                <w:b/>
                <w:bCs/>
              </w:rPr>
              <w:t>内容</w:t>
            </w:r>
          </w:p>
        </w:tc>
      </w:tr>
      <w:tr w:rsidR="001E6D28" w14:paraId="78BA922D" w14:textId="77777777" w:rsidTr="00140226">
        <w:tc>
          <w:tcPr>
            <w:tcW w:w="2263" w:type="dxa"/>
          </w:tcPr>
          <w:p w14:paraId="1816FF86" w14:textId="070B6249" w:rsidR="001E6D28" w:rsidRDefault="001E6D28" w:rsidP="001E6D28">
            <w:pPr>
              <w:jc w:val="center"/>
            </w:pPr>
            <w:r>
              <w:rPr>
                <w:rFonts w:hint="eastAsia"/>
              </w:rPr>
              <w:t>申請年度会長名</w:t>
            </w:r>
          </w:p>
        </w:tc>
        <w:tc>
          <w:tcPr>
            <w:tcW w:w="7230" w:type="dxa"/>
          </w:tcPr>
          <w:p w14:paraId="4555696F" w14:textId="77777777" w:rsidR="001E6D28" w:rsidRDefault="001E6D28" w:rsidP="00140226">
            <w:pPr>
              <w:jc w:val="center"/>
            </w:pPr>
          </w:p>
        </w:tc>
      </w:tr>
      <w:tr w:rsidR="001E6D28" w14:paraId="5BBE5C01" w14:textId="77777777" w:rsidTr="00140226">
        <w:tc>
          <w:tcPr>
            <w:tcW w:w="2263" w:type="dxa"/>
          </w:tcPr>
          <w:p w14:paraId="39C0489C" w14:textId="4C37F3E4" w:rsidR="001E6D28" w:rsidRDefault="001E6D28" w:rsidP="001E6D28">
            <w:pPr>
              <w:jc w:val="center"/>
            </w:pPr>
            <w:r>
              <w:rPr>
                <w:rFonts w:hint="eastAsia"/>
              </w:rPr>
              <w:t>実施年度会長名</w:t>
            </w:r>
          </w:p>
        </w:tc>
        <w:tc>
          <w:tcPr>
            <w:tcW w:w="7230" w:type="dxa"/>
          </w:tcPr>
          <w:p w14:paraId="20AE59F9" w14:textId="77777777" w:rsidR="001E6D28" w:rsidRDefault="001E6D28" w:rsidP="00140226">
            <w:pPr>
              <w:jc w:val="center"/>
            </w:pPr>
          </w:p>
        </w:tc>
      </w:tr>
      <w:tr w:rsidR="00C763E9" w14:paraId="4CF2BDAE" w14:textId="77777777" w:rsidTr="00140226">
        <w:tc>
          <w:tcPr>
            <w:tcW w:w="2263" w:type="dxa"/>
          </w:tcPr>
          <w:p w14:paraId="10F52B9F" w14:textId="3627ED91" w:rsidR="00C763E9" w:rsidRDefault="00140226" w:rsidP="001E6D28">
            <w:pPr>
              <w:jc w:val="center"/>
            </w:pPr>
            <w:r>
              <w:rPr>
                <w:rFonts w:hint="eastAsia"/>
              </w:rPr>
              <w:t>プロジェクト名</w:t>
            </w:r>
          </w:p>
        </w:tc>
        <w:tc>
          <w:tcPr>
            <w:tcW w:w="7230" w:type="dxa"/>
          </w:tcPr>
          <w:p w14:paraId="28973C58" w14:textId="77777777" w:rsidR="00C763E9" w:rsidRDefault="00C763E9"/>
        </w:tc>
      </w:tr>
      <w:tr w:rsidR="00C763E9" w14:paraId="55953F5A" w14:textId="77777777" w:rsidTr="00140226">
        <w:tc>
          <w:tcPr>
            <w:tcW w:w="2263" w:type="dxa"/>
          </w:tcPr>
          <w:p w14:paraId="1763A184" w14:textId="39865E88" w:rsidR="00C763E9" w:rsidRDefault="00140226" w:rsidP="001E6D28">
            <w:pPr>
              <w:jc w:val="center"/>
            </w:pPr>
            <w:r>
              <w:rPr>
                <w:rFonts w:hint="eastAsia"/>
              </w:rPr>
              <w:t>事業概要</w:t>
            </w:r>
          </w:p>
        </w:tc>
        <w:tc>
          <w:tcPr>
            <w:tcW w:w="7230" w:type="dxa"/>
          </w:tcPr>
          <w:p w14:paraId="641887D5" w14:textId="2C12E4BB" w:rsidR="00C763E9" w:rsidRDefault="001E6D28">
            <w:r>
              <w:rPr>
                <w:rFonts w:hint="eastAsia"/>
              </w:rPr>
              <w:t>【目的】</w:t>
            </w:r>
          </w:p>
          <w:p w14:paraId="2EB4993D" w14:textId="77777777" w:rsidR="001E6D28" w:rsidRDefault="001E6D28"/>
          <w:p w14:paraId="10800C99" w14:textId="46FC81EA" w:rsidR="00140226" w:rsidRDefault="001E6D28">
            <w:r>
              <w:rPr>
                <w:rFonts w:hint="eastAsia"/>
              </w:rPr>
              <w:t>【事業概要】</w:t>
            </w:r>
          </w:p>
          <w:p w14:paraId="33FB26B9" w14:textId="77777777" w:rsidR="00140226" w:rsidRDefault="00140226"/>
          <w:p w14:paraId="64380E9B" w14:textId="77777777" w:rsidR="001E6D28" w:rsidRPr="001E6D28" w:rsidRDefault="001E6D28"/>
        </w:tc>
      </w:tr>
      <w:tr w:rsidR="00C763E9" w14:paraId="35B367BA" w14:textId="77777777" w:rsidTr="00140226">
        <w:tc>
          <w:tcPr>
            <w:tcW w:w="2263" w:type="dxa"/>
          </w:tcPr>
          <w:p w14:paraId="59AC40E0" w14:textId="2E0B6EE4" w:rsidR="00C763E9" w:rsidRDefault="00140226" w:rsidP="001E6D28">
            <w:pPr>
              <w:jc w:val="center"/>
            </w:pPr>
            <w:r>
              <w:rPr>
                <w:rFonts w:hint="eastAsia"/>
              </w:rPr>
              <w:t>継続事業の必要性</w:t>
            </w:r>
          </w:p>
        </w:tc>
        <w:tc>
          <w:tcPr>
            <w:tcW w:w="7230" w:type="dxa"/>
          </w:tcPr>
          <w:p w14:paraId="1A50B9DB" w14:textId="77777777" w:rsidR="00C763E9" w:rsidRDefault="00C763E9"/>
          <w:p w14:paraId="03B92DD2" w14:textId="77777777" w:rsidR="00140226" w:rsidRDefault="00140226"/>
          <w:p w14:paraId="4041C1C5" w14:textId="77777777" w:rsidR="001E6D28" w:rsidRDefault="001E6D28"/>
        </w:tc>
      </w:tr>
      <w:tr w:rsidR="00C763E9" w14:paraId="775171AA" w14:textId="77777777" w:rsidTr="00140226">
        <w:tc>
          <w:tcPr>
            <w:tcW w:w="2263" w:type="dxa"/>
          </w:tcPr>
          <w:p w14:paraId="3E9F1726" w14:textId="2A22C395" w:rsidR="00C763E9" w:rsidRDefault="00140226" w:rsidP="001E6D28">
            <w:pPr>
              <w:jc w:val="center"/>
            </w:pPr>
            <w:r>
              <w:rPr>
                <w:rFonts w:hint="eastAsia"/>
              </w:rPr>
              <w:lastRenderedPageBreak/>
              <w:t>継続</w:t>
            </w:r>
            <w:r w:rsidR="0032575D">
              <w:rPr>
                <w:rFonts w:hint="eastAsia"/>
              </w:rPr>
              <w:t>年度</w:t>
            </w:r>
          </w:p>
        </w:tc>
        <w:tc>
          <w:tcPr>
            <w:tcW w:w="7230" w:type="dxa"/>
          </w:tcPr>
          <w:p w14:paraId="0CF935D3" w14:textId="77777777" w:rsidR="0032575D" w:rsidRDefault="0032575D" w:rsidP="0032575D">
            <w:pPr>
              <w:jc w:val="center"/>
            </w:pPr>
            <w:r>
              <w:rPr>
                <w:rFonts w:hint="eastAsia"/>
              </w:rPr>
              <w:t>2026-27年度から（2027-28年度、2028-29年度）　ヶ年度間</w:t>
            </w:r>
          </w:p>
          <w:p w14:paraId="7847D8B4" w14:textId="1D61A0AA" w:rsidR="0032575D" w:rsidRDefault="0032575D" w:rsidP="0032575D">
            <w:pPr>
              <w:jc w:val="center"/>
            </w:pPr>
            <w:r>
              <w:rPr>
                <w:rFonts w:hint="eastAsia"/>
              </w:rPr>
              <w:t xml:space="preserve">　　　　　　　　　　</w:t>
            </w:r>
            <w:r w:rsidR="00103026">
              <w:rPr>
                <w:rFonts w:hint="eastAsia"/>
              </w:rPr>
              <w:t xml:space="preserve">　　</w:t>
            </w:r>
            <w:r>
              <w:rPr>
                <w:rFonts w:hint="eastAsia"/>
              </w:rPr>
              <w:t xml:space="preserve">　※連続3ヶ年度間を上限とする。</w:t>
            </w:r>
          </w:p>
        </w:tc>
      </w:tr>
      <w:tr w:rsidR="00C763E9" w14:paraId="0F1A63A5" w14:textId="77777777" w:rsidTr="00140226">
        <w:tc>
          <w:tcPr>
            <w:tcW w:w="2263" w:type="dxa"/>
          </w:tcPr>
          <w:p w14:paraId="0A8285C4" w14:textId="5125E239" w:rsidR="00C763E9" w:rsidRDefault="0032575D" w:rsidP="001E6D28">
            <w:pPr>
              <w:jc w:val="center"/>
            </w:pPr>
            <w:r>
              <w:rPr>
                <w:rFonts w:hint="eastAsia"/>
              </w:rPr>
              <w:t>持続可能性</w:t>
            </w:r>
            <w:r w:rsidR="005D1A50">
              <w:rPr>
                <w:rFonts w:hint="eastAsia"/>
              </w:rPr>
              <w:t>※</w:t>
            </w:r>
          </w:p>
        </w:tc>
        <w:tc>
          <w:tcPr>
            <w:tcW w:w="7230" w:type="dxa"/>
          </w:tcPr>
          <w:p w14:paraId="609CE201" w14:textId="77777777" w:rsidR="00C763E9" w:rsidRDefault="00C763E9"/>
          <w:p w14:paraId="4C525F2F" w14:textId="597FD335" w:rsidR="0032575D" w:rsidRDefault="00103026">
            <w:r>
              <w:rPr>
                <w:rFonts w:hint="eastAsia"/>
              </w:rPr>
              <w:t xml:space="preserve">　　　　　　　　　　　　　　※記入は、必須ではありません。</w:t>
            </w:r>
          </w:p>
        </w:tc>
      </w:tr>
    </w:tbl>
    <w:p w14:paraId="1C14521B" w14:textId="77777777" w:rsidR="001E6D28" w:rsidRDefault="001E6D28"/>
    <w:p w14:paraId="6F37E127" w14:textId="2734BAEC" w:rsidR="005D1A50" w:rsidRPr="005D1A50" w:rsidRDefault="001E6D28" w:rsidP="005D1A50">
      <w:r>
        <w:rPr>
          <w:rFonts w:hint="eastAsia"/>
        </w:rPr>
        <w:t>※</w:t>
      </w:r>
      <w:r w:rsidR="005D1A50">
        <w:rPr>
          <w:rFonts w:hint="eastAsia"/>
          <w:b/>
          <w:bCs/>
        </w:rPr>
        <w:t>ロータリーの</w:t>
      </w:r>
      <w:r w:rsidR="005D1A50" w:rsidRPr="00545225">
        <w:rPr>
          <w:rFonts w:hint="eastAsia"/>
          <w:b/>
          <w:bCs/>
        </w:rPr>
        <w:t>「持続可能性」</w:t>
      </w:r>
      <w:r w:rsidR="005D1A50">
        <w:rPr>
          <w:rFonts w:hint="eastAsia"/>
          <w:b/>
          <w:bCs/>
        </w:rPr>
        <w:t>について</w:t>
      </w:r>
    </w:p>
    <w:p w14:paraId="4DC57AC5" w14:textId="77777777" w:rsidR="005D1A50" w:rsidRPr="00EE62B2" w:rsidRDefault="005D1A50" w:rsidP="00CE5E71">
      <w:pPr>
        <w:jc w:val="both"/>
        <w:rPr>
          <w:color w:val="FF0000"/>
        </w:rPr>
      </w:pPr>
      <w:r>
        <w:rPr>
          <w:rFonts w:hint="eastAsia"/>
        </w:rPr>
        <w:t>「持続可能性」の定義は組織によって異なりますが、ロータリーでは</w:t>
      </w:r>
      <w:r w:rsidRPr="009C39F3">
        <w:rPr>
          <w:rFonts w:hint="eastAsia"/>
          <w:u w:val="single"/>
        </w:rPr>
        <w:t>「補助金資金が全て使用された後にも、地域社会の人びとが自力で地元のニーズを満たしていけるような長期的な解決策を提供すること。」</w:t>
      </w:r>
      <w:r w:rsidRPr="0058426C">
        <w:rPr>
          <w:rFonts w:hint="eastAsia"/>
        </w:rPr>
        <w:t>と</w:t>
      </w:r>
      <w:r>
        <w:rPr>
          <w:rFonts w:hint="eastAsia"/>
        </w:rPr>
        <w:t>定義しています。短期的な対処療法ではなく、また、提唱者の自己満足で終わることのないプロジェクトの実施が求められます。</w:t>
      </w:r>
    </w:p>
    <w:p w14:paraId="376B4EC9" w14:textId="77777777" w:rsidR="009068AE" w:rsidRPr="005D1A50" w:rsidRDefault="009068AE"/>
    <w:p w14:paraId="789C8AE5" w14:textId="119F9CC5" w:rsidR="00FB6C20" w:rsidRDefault="00FB6C20">
      <w:r>
        <w:rPr>
          <w:rFonts w:hint="eastAsia"/>
          <w:noProof/>
        </w:rPr>
        <mc:AlternateContent>
          <mc:Choice Requires="wps">
            <w:drawing>
              <wp:anchor distT="0" distB="0" distL="114300" distR="114300" simplePos="0" relativeHeight="251659264" behindDoc="0" locked="0" layoutInCell="1" allowOverlap="1" wp14:anchorId="334DF9B9" wp14:editId="6465A596">
                <wp:simplePos x="0" y="0"/>
                <wp:positionH relativeFrom="margin">
                  <wp:align>left</wp:align>
                </wp:positionH>
                <wp:positionV relativeFrom="paragraph">
                  <wp:posOffset>149860</wp:posOffset>
                </wp:positionV>
                <wp:extent cx="5928360" cy="7620"/>
                <wp:effectExtent l="0" t="0" r="34290" b="30480"/>
                <wp:wrapNone/>
                <wp:docPr id="1751984797" name="直線コネクタ 1"/>
                <wp:cNvGraphicFramePr/>
                <a:graphic xmlns:a="http://schemas.openxmlformats.org/drawingml/2006/main">
                  <a:graphicData uri="http://schemas.microsoft.com/office/word/2010/wordprocessingShape">
                    <wps:wsp>
                      <wps:cNvCnPr/>
                      <wps:spPr>
                        <a:xfrm flipV="1">
                          <a:off x="0" y="0"/>
                          <a:ext cx="5928360" cy="76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A308F"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pt" to="466.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kMrAEAAJwDAAAOAAAAZHJzL2Uyb0RvYy54bWysU8lu2zAQvRfIPxC815JV1E0FyzkkSC9F&#10;G3S7M9TQIsoNQ9aS/75DylaCtM0h6IUgZ3kz781wezVZww6AUXvX8fWq5gyc9L12+45//3b7+pKz&#10;mITrhfEOOn6EyK92F6+2Y2ih8YM3PSAjEBfbMXR8SCm0VRXlAFbElQ/gyKk8WpHoifuqRzESujVV&#10;U9ebavTYB/QSYiTrzezku4KvFMj0WakIiZmOU2+pnFjO+3xWu61o9yjCoOWpDfGCLqzQjoouUDci&#10;CfYL9R9QVkv00au0kt5WXiktoXAgNuv6CZuvgwhQuJA4MSwyxf8HKz8drt0dkgxjiG0Md5hZTAot&#10;U0aHHzTTwos6ZVOR7bjIBlNikoxv3zeXbzakriTfu01TVK1mlIwWMKYP4C3Ll44b7TIp0YrDx5io&#10;MoWeQ7LZuGx7aKfc0tHA7PwCiumeyjYFpGwKXBtkB0Ez7n+u80wJ0jiKzClKG7Mk1c8nnWJzGpTt&#10;WRJnGf5ZbYkuFb1LS6LVzuPfqqbp3Kqa48+sZ66Z9r3vj2U4RQ5agcLstK55xx6/S/rDp9r9BgAA&#10;//8DAFBLAwQUAAYACAAAACEAwja2StoAAAAGAQAADwAAAGRycy9kb3ducmV2LnhtbEyPwU7DMBBE&#10;70j8g7VIvVGHBpUQ4lRQCXHppS0f4MbbOCJeR7bbun/P9gS3nZ3VzNtmld0ozhji4EnB07wAgdR5&#10;M1Cv4Hv/+ViBiEmT0aMnVHDFCKv2/q7RtfEX2uJ5l3rBIRRrrcCmNNVSxs6i03HuJyT2jj44nViG&#10;XpqgLxzuRrkoiqV0eiBusHrCtcXuZ3dyCtz662Xjt1XOmxhM/DiWyTpSavaQ399AJMzp7xhu+IwO&#10;LTMd/IlMFKMCfiQpWJRLEOy+lrfhwIvnCmTbyP/47S8AAAD//wMAUEsBAi0AFAAGAAgAAAAhALaD&#10;OJL+AAAA4QEAABMAAAAAAAAAAAAAAAAAAAAAAFtDb250ZW50X1R5cGVzXS54bWxQSwECLQAUAAYA&#10;CAAAACEAOP0h/9YAAACUAQAACwAAAAAAAAAAAAAAAAAvAQAAX3JlbHMvLnJlbHNQSwECLQAUAAYA&#10;CAAAACEA13AJDKwBAACcAwAADgAAAAAAAAAAAAAAAAAuAgAAZHJzL2Uyb0RvYy54bWxQSwECLQAU&#10;AAYACAAAACEAwja2StoAAAAGAQAADwAAAAAAAAAAAAAAAAAGBAAAZHJzL2Rvd25yZXYueG1sUEsF&#10;BgAAAAAEAAQA8wAAAA0FAAAAAA==&#10;" strokecolor="black [3200]" strokeweight="1pt">
                <v:stroke joinstyle="miter"/>
                <w10:wrap anchorx="margin"/>
              </v:line>
            </w:pict>
          </mc:Fallback>
        </mc:AlternateContent>
      </w:r>
    </w:p>
    <w:p w14:paraId="1EC899FC" w14:textId="1408C6C9" w:rsidR="00103026" w:rsidRDefault="00103026">
      <w:r w:rsidRPr="00F95936">
        <w:rPr>
          <w:rFonts w:hint="eastAsia"/>
          <w:b/>
          <w:bCs/>
        </w:rPr>
        <w:t>【財団委員会意見欄】</w:t>
      </w:r>
      <w:r w:rsidR="00FB6C20" w:rsidRPr="00F95936">
        <w:rPr>
          <w:rFonts w:hint="eastAsia"/>
          <w:b/>
          <w:bCs/>
        </w:rPr>
        <w:t xml:space="preserve"> </w:t>
      </w:r>
      <w:r w:rsidR="00FB6C20">
        <w:rPr>
          <w:rFonts w:hint="eastAsia"/>
        </w:rPr>
        <w:t xml:space="preserve">             </w:t>
      </w:r>
      <w:r>
        <w:rPr>
          <w:rFonts w:hint="eastAsia"/>
        </w:rPr>
        <w:t>（受付　　　年　　月　　日）</w:t>
      </w:r>
    </w:p>
    <w:p w14:paraId="52BA0322" w14:textId="77777777" w:rsidR="00103026" w:rsidRDefault="00103026"/>
    <w:tbl>
      <w:tblPr>
        <w:tblStyle w:val="aa"/>
        <w:tblW w:w="0" w:type="auto"/>
        <w:tblLook w:val="04A0" w:firstRow="1" w:lastRow="0" w:firstColumn="1" w:lastColumn="0" w:noHBand="0" w:noVBand="1"/>
      </w:tblPr>
      <w:tblGrid>
        <w:gridCol w:w="2830"/>
        <w:gridCol w:w="6402"/>
      </w:tblGrid>
      <w:tr w:rsidR="00103026" w14:paraId="221FD647" w14:textId="77777777" w:rsidTr="00103026">
        <w:tc>
          <w:tcPr>
            <w:tcW w:w="2830" w:type="dxa"/>
          </w:tcPr>
          <w:p w14:paraId="5D9A70BC" w14:textId="57D53124" w:rsidR="00103026" w:rsidRDefault="00C720AD" w:rsidP="00103026">
            <w:pPr>
              <w:jc w:val="center"/>
            </w:pPr>
            <w:r>
              <w:rPr>
                <w:rFonts w:hint="eastAsia"/>
              </w:rPr>
              <w:t>結果</w:t>
            </w:r>
          </w:p>
        </w:tc>
        <w:tc>
          <w:tcPr>
            <w:tcW w:w="6402" w:type="dxa"/>
          </w:tcPr>
          <w:p w14:paraId="08E3B192" w14:textId="01EA82AF" w:rsidR="00103026" w:rsidRDefault="00103026">
            <w:r>
              <w:rPr>
                <w:rFonts w:hint="eastAsia"/>
              </w:rPr>
              <w:t xml:space="preserve">　　　　認定　・　保留　・　その他（　　　　　）</w:t>
            </w:r>
          </w:p>
        </w:tc>
      </w:tr>
      <w:tr w:rsidR="00103026" w14:paraId="0A10C4C4" w14:textId="77777777" w:rsidTr="00103026">
        <w:tc>
          <w:tcPr>
            <w:tcW w:w="2830" w:type="dxa"/>
          </w:tcPr>
          <w:p w14:paraId="3A6C2A06" w14:textId="4B8B28E6" w:rsidR="00103026" w:rsidRDefault="00103026" w:rsidP="00103026">
            <w:pPr>
              <w:jc w:val="center"/>
            </w:pPr>
            <w:r>
              <w:rPr>
                <w:rFonts w:hint="eastAsia"/>
              </w:rPr>
              <w:t>認定の条件</w:t>
            </w:r>
          </w:p>
        </w:tc>
        <w:tc>
          <w:tcPr>
            <w:tcW w:w="6402" w:type="dxa"/>
          </w:tcPr>
          <w:p w14:paraId="0F86E9A5" w14:textId="77777777" w:rsidR="00103026" w:rsidRDefault="00103026"/>
          <w:p w14:paraId="629505EA" w14:textId="77777777" w:rsidR="00103026" w:rsidRDefault="00103026"/>
        </w:tc>
      </w:tr>
      <w:tr w:rsidR="00103026" w14:paraId="2396B6F8" w14:textId="77777777" w:rsidTr="00103026">
        <w:tc>
          <w:tcPr>
            <w:tcW w:w="2830" w:type="dxa"/>
          </w:tcPr>
          <w:p w14:paraId="4059561D" w14:textId="03F8665E" w:rsidR="00103026" w:rsidRDefault="00103026" w:rsidP="00103026">
            <w:pPr>
              <w:jc w:val="center"/>
            </w:pPr>
            <w:r>
              <w:rPr>
                <w:rFonts w:hint="eastAsia"/>
              </w:rPr>
              <w:t>備考</w:t>
            </w:r>
          </w:p>
        </w:tc>
        <w:tc>
          <w:tcPr>
            <w:tcW w:w="6402" w:type="dxa"/>
          </w:tcPr>
          <w:p w14:paraId="276B0954" w14:textId="77777777" w:rsidR="00103026" w:rsidRDefault="00103026"/>
          <w:p w14:paraId="3E49783E" w14:textId="77777777" w:rsidR="00103026" w:rsidRDefault="00103026"/>
        </w:tc>
      </w:tr>
    </w:tbl>
    <w:p w14:paraId="69090A0E" w14:textId="77777777" w:rsidR="00CE5E71" w:rsidRDefault="00CE5E71"/>
    <w:p w14:paraId="4DAB4B91" w14:textId="114A436B" w:rsidR="00C720AD" w:rsidRDefault="00C720AD">
      <w:r>
        <w:rPr>
          <w:rFonts w:hint="eastAsia"/>
        </w:rPr>
        <w:t>〈</w:t>
      </w:r>
      <w:r w:rsidR="00103026">
        <w:rPr>
          <w:rFonts w:hint="eastAsia"/>
        </w:rPr>
        <w:t>認定者</w:t>
      </w:r>
      <w:r>
        <w:rPr>
          <w:rFonts w:hint="eastAsia"/>
        </w:rPr>
        <w:t>〉</w:t>
      </w:r>
    </w:p>
    <w:p w14:paraId="6E2E9563" w14:textId="4691FB4A" w:rsidR="00C720AD" w:rsidRDefault="00C720AD">
      <w:r>
        <w:rPr>
          <w:rFonts w:hint="eastAsia"/>
        </w:rPr>
        <w:t>認定日　　　年　　月　　日</w:t>
      </w:r>
    </w:p>
    <w:p w14:paraId="273460C9" w14:textId="30D172D1" w:rsidR="00C720AD" w:rsidRDefault="00103026">
      <w:r>
        <w:rPr>
          <w:rFonts w:hint="eastAsia"/>
        </w:rPr>
        <w:t>国際ロータリー第２５６０地区</w:t>
      </w:r>
    </w:p>
    <w:p w14:paraId="6DB8E02B" w14:textId="77777777" w:rsidR="00C720AD" w:rsidRDefault="00C720AD"/>
    <w:p w14:paraId="2C4BEE12" w14:textId="57FA1A57" w:rsidR="00C720AD" w:rsidRDefault="00103026">
      <w:r>
        <w:rPr>
          <w:rFonts w:hint="eastAsia"/>
        </w:rPr>
        <w:t>補助金委員会</w:t>
      </w:r>
      <w:r w:rsidR="00C720AD">
        <w:rPr>
          <w:rFonts w:hint="eastAsia"/>
        </w:rPr>
        <w:t>委員長</w:t>
      </w:r>
      <w:r w:rsidR="00C720AD">
        <w:rPr>
          <w:rFonts w:hint="eastAsia"/>
          <w:u w:val="dotted"/>
        </w:rPr>
        <w:t xml:space="preserve">                                     </w:t>
      </w:r>
      <w:r w:rsidR="00C720AD">
        <w:rPr>
          <w:rFonts w:hint="eastAsia"/>
        </w:rPr>
        <w:t xml:space="preserve">　　　</w:t>
      </w:r>
    </w:p>
    <w:p w14:paraId="228D4693" w14:textId="77777777" w:rsidR="00C720AD" w:rsidRDefault="00C720AD"/>
    <w:p w14:paraId="47668160" w14:textId="77777777" w:rsidR="00C720AD" w:rsidRDefault="00C720AD"/>
    <w:p w14:paraId="78C4A922" w14:textId="20CD5973" w:rsidR="00C720AD" w:rsidRDefault="00C720AD">
      <w:r>
        <w:rPr>
          <w:rFonts w:hint="eastAsia"/>
        </w:rPr>
        <w:t>（結果通知　　　　年　　　月　　　日）</w:t>
      </w:r>
    </w:p>
    <w:sectPr w:rsidR="00C720AD" w:rsidSect="00140226">
      <w:pgSz w:w="11906" w:h="16838"/>
      <w:pgMar w:top="1440" w:right="1077" w:bottom="1440" w:left="1077" w:header="851" w:footer="992" w:gutter="51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E9"/>
    <w:rsid w:val="00103026"/>
    <w:rsid w:val="00140226"/>
    <w:rsid w:val="001A3CC7"/>
    <w:rsid w:val="001E6D28"/>
    <w:rsid w:val="00244BC8"/>
    <w:rsid w:val="00255035"/>
    <w:rsid w:val="0032575D"/>
    <w:rsid w:val="00370683"/>
    <w:rsid w:val="004E2DA4"/>
    <w:rsid w:val="005353FF"/>
    <w:rsid w:val="005D1A50"/>
    <w:rsid w:val="006B6885"/>
    <w:rsid w:val="006C72A1"/>
    <w:rsid w:val="007F01CB"/>
    <w:rsid w:val="008146E5"/>
    <w:rsid w:val="008228DD"/>
    <w:rsid w:val="00871660"/>
    <w:rsid w:val="009068AE"/>
    <w:rsid w:val="00941750"/>
    <w:rsid w:val="009C39F3"/>
    <w:rsid w:val="009F21CA"/>
    <w:rsid w:val="00B84D39"/>
    <w:rsid w:val="00BA2AB9"/>
    <w:rsid w:val="00C720AD"/>
    <w:rsid w:val="00C763E9"/>
    <w:rsid w:val="00CE4FDB"/>
    <w:rsid w:val="00CE5E71"/>
    <w:rsid w:val="00D26444"/>
    <w:rsid w:val="00D31D59"/>
    <w:rsid w:val="00D670F1"/>
    <w:rsid w:val="00DB33E8"/>
    <w:rsid w:val="00F20651"/>
    <w:rsid w:val="00F95936"/>
    <w:rsid w:val="00FB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43EF8D"/>
  <w15:chartTrackingRefBased/>
  <w15:docId w15:val="{53069B69-37CC-4ED7-BF1C-CC1C1651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63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63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63E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763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63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63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63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63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63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3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3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3E9"/>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763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3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3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3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3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3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6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3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6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3E9"/>
    <w:pPr>
      <w:spacing w:before="160" w:after="160"/>
      <w:jc w:val="center"/>
    </w:pPr>
    <w:rPr>
      <w:i/>
      <w:iCs/>
      <w:color w:val="404040" w:themeColor="text1" w:themeTint="BF"/>
    </w:rPr>
  </w:style>
  <w:style w:type="character" w:customStyle="1" w:styleId="a8">
    <w:name w:val="引用文 (文字)"/>
    <w:basedOn w:val="a0"/>
    <w:link w:val="a7"/>
    <w:uiPriority w:val="29"/>
    <w:rsid w:val="00C763E9"/>
    <w:rPr>
      <w:i/>
      <w:iCs/>
      <w:color w:val="404040" w:themeColor="text1" w:themeTint="BF"/>
    </w:rPr>
  </w:style>
  <w:style w:type="paragraph" w:styleId="a9">
    <w:name w:val="List Paragraph"/>
    <w:basedOn w:val="a"/>
    <w:uiPriority w:val="34"/>
    <w:qFormat/>
    <w:rsid w:val="00C763E9"/>
    <w:pPr>
      <w:ind w:left="720"/>
      <w:contextualSpacing/>
    </w:pPr>
  </w:style>
  <w:style w:type="character" w:styleId="21">
    <w:name w:val="Intense Emphasis"/>
    <w:basedOn w:val="a0"/>
    <w:uiPriority w:val="21"/>
    <w:qFormat/>
    <w:rsid w:val="00C763E9"/>
    <w:rPr>
      <w:i/>
      <w:iCs/>
      <w:color w:val="0F4761" w:themeColor="accent1" w:themeShade="BF"/>
    </w:rPr>
  </w:style>
  <w:style w:type="paragraph" w:styleId="22">
    <w:name w:val="Intense Quote"/>
    <w:basedOn w:val="a"/>
    <w:next w:val="a"/>
    <w:link w:val="23"/>
    <w:uiPriority w:val="30"/>
    <w:qFormat/>
    <w:rsid w:val="00C7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63E9"/>
    <w:rPr>
      <w:i/>
      <w:iCs/>
      <w:color w:val="0F4761" w:themeColor="accent1" w:themeShade="BF"/>
    </w:rPr>
  </w:style>
  <w:style w:type="character" w:styleId="24">
    <w:name w:val="Intense Reference"/>
    <w:basedOn w:val="a0"/>
    <w:uiPriority w:val="32"/>
    <w:qFormat/>
    <w:rsid w:val="00C763E9"/>
    <w:rPr>
      <w:b/>
      <w:bCs/>
      <w:smallCaps/>
      <w:color w:val="0F4761" w:themeColor="accent1" w:themeShade="BF"/>
      <w:spacing w:val="5"/>
    </w:rPr>
  </w:style>
  <w:style w:type="table" w:styleId="aa">
    <w:name w:val="Table Grid"/>
    <w:basedOn w:val="a1"/>
    <w:uiPriority w:val="39"/>
    <w:rsid w:val="00C763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5CDE-B493-4719-87D8-3B1D04D5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 武田</dc:creator>
  <cp:keywords/>
  <dc:description/>
  <cp:lastModifiedBy>RI第2560地区　地区事務所</cp:lastModifiedBy>
  <cp:revision>10</cp:revision>
  <dcterms:created xsi:type="dcterms:W3CDTF">2025-06-18T22:55:00Z</dcterms:created>
  <dcterms:modified xsi:type="dcterms:W3CDTF">2025-07-10T03:01:00Z</dcterms:modified>
</cp:coreProperties>
</file>